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B145" w14:textId="6D6B5A3C" w:rsidR="00927F9A" w:rsidRDefault="00EA2861" w:rsidP="00927F9A">
      <w:pPr>
        <w:pStyle w:val="Prrafodelista"/>
        <w:numPr>
          <w:ilvl w:val="0"/>
          <w:numId w:val="1"/>
        </w:numPr>
      </w:pPr>
      <w:r>
        <w:t>Director de Medios Digitales</w:t>
      </w:r>
      <w:r w:rsidR="00927F9A">
        <w:t>, Francisco Javier López Fernández</w:t>
      </w:r>
      <w:r>
        <w:t xml:space="preserve"> (Sueldo bruto anual 64.546,02)</w:t>
      </w:r>
    </w:p>
    <w:p w14:paraId="3F8887DF" w14:textId="77777777" w:rsidR="00927F9A" w:rsidRPr="00065DC0" w:rsidRDefault="00927F9A" w:rsidP="00927F9A">
      <w:pPr>
        <w:rPr>
          <w:b/>
          <w:bCs/>
        </w:rPr>
      </w:pPr>
      <w:r w:rsidRPr="00065DC0">
        <w:rPr>
          <w:b/>
          <w:bCs/>
        </w:rPr>
        <w:t>CV</w:t>
      </w:r>
    </w:p>
    <w:p w14:paraId="73D14DC0" w14:textId="77777777" w:rsidR="00927F9A" w:rsidRDefault="00927F9A" w:rsidP="00927F9A">
      <w:pPr>
        <w:jc w:val="both"/>
      </w:pPr>
      <w:bookmarkStart w:id="0" w:name="_Hlk102728715"/>
      <w:r>
        <w:rPr>
          <w:rFonts w:ascii="Calibri" w:hAnsi="Calibri" w:cs="Calibri"/>
          <w:color w:val="323130"/>
          <w:bdr w:val="none" w:sz="0" w:space="0" w:color="auto" w:frame="1"/>
        </w:rPr>
        <w:t xml:space="preserve">Licenciado en Periodismo por la Universidad Complutense de Madrid (1998-2003). </w:t>
      </w:r>
      <w:r>
        <w:t xml:space="preserve">Curso de Fonación e impostación vocal (20 horas) del Instituto de Radio Televisión Española (2006), curso de Protocolo deportivo (28 horas), curso de Organización de eventos deportivos (24 horas) de la Federación de Municipios de Madrid (2009), curso de Diseño de páginas web (200 horas) en Escuela de Creativos </w:t>
      </w:r>
      <w:proofErr w:type="spellStart"/>
      <w:r>
        <w:t>Creactiva</w:t>
      </w:r>
      <w:proofErr w:type="spellEnd"/>
      <w:r>
        <w:t xml:space="preserve"> (2012-2013), curso de </w:t>
      </w:r>
      <w:proofErr w:type="spellStart"/>
      <w:r>
        <w:t>Community</w:t>
      </w:r>
      <w:proofErr w:type="spellEnd"/>
      <w:r>
        <w:t xml:space="preserve"> Manager (100 horas) en </w:t>
      </w:r>
      <w:proofErr w:type="spellStart"/>
      <w:r>
        <w:t>Guinart</w:t>
      </w:r>
      <w:proofErr w:type="spellEnd"/>
      <w:r>
        <w:t xml:space="preserve"> </w:t>
      </w:r>
      <w:proofErr w:type="spellStart"/>
      <w:r>
        <w:t>Group</w:t>
      </w:r>
      <w:proofErr w:type="spellEnd"/>
      <w:r>
        <w:t xml:space="preserve"> Social Creative Agency (2015), curso de analítica web (40 horas) de la Escuela de Organización Industrial dependiente del Ministerio de Industria, Energía y Turismo (2016).</w:t>
      </w:r>
    </w:p>
    <w:p w14:paraId="3FA0B37D" w14:textId="501BFAC1" w:rsidR="00927F9A" w:rsidRDefault="00927F9A" w:rsidP="00927F9A">
      <w:pPr>
        <w:jc w:val="both"/>
      </w:pPr>
      <w:r>
        <w:t>Subdirector de Comunicación en el Gabinete de Prensa del Ayuntamiento de Torrejón de Ardoz desde junio de 2019</w:t>
      </w:r>
      <w:r w:rsidR="00EA2861">
        <w:t xml:space="preserve"> hasta mayo de 2023. Actualmente, director de Medios Digitales</w:t>
      </w:r>
      <w:r>
        <w:t xml:space="preserve">. Anteriormente fue jefe de organización en las empresas </w:t>
      </w:r>
      <w:proofErr w:type="spellStart"/>
      <w:r>
        <w:t>Temansa</w:t>
      </w:r>
      <w:proofErr w:type="spellEnd"/>
      <w:r>
        <w:t xml:space="preserve"> (2018-2019) y </w:t>
      </w:r>
      <w:proofErr w:type="spellStart"/>
      <w:r>
        <w:t>Globalec</w:t>
      </w:r>
      <w:proofErr w:type="spellEnd"/>
      <w:r>
        <w:t xml:space="preserve"> (2012-2017) realizando labores de supervisión de contratos y comprobación de su ejecución. Trabajó en el portal web </w:t>
      </w:r>
      <w:hyperlink r:id="rId5" w:history="1">
        <w:r>
          <w:rPr>
            <w:rStyle w:val="Hipervnculo"/>
          </w:rPr>
          <w:t>www.kallejeo.com</w:t>
        </w:r>
      </w:hyperlink>
      <w:r>
        <w:t xml:space="preserve"> como redactor de contenido en 2011-2012. Fue asesor de la Concejalía de Deportes del Ayuntamiento de Torrejón de Ardoz en 2007-2011. Estuvo de redactor en el Canal 24 Horas de RTVE entre los años 2004-2006. También ha desempeñado la labor de redactor en los periódicos locales </w:t>
      </w:r>
      <w:proofErr w:type="spellStart"/>
      <w:r>
        <w:t>GlobalHenares</w:t>
      </w:r>
      <w:proofErr w:type="spellEnd"/>
      <w:r>
        <w:t xml:space="preserve"> y La Noticia del Henares y la de locutor de radio en Radio Sensación, con ámbito en el Corredor del Henares. </w:t>
      </w:r>
    </w:p>
    <w:p w14:paraId="13129C41" w14:textId="77777777" w:rsidR="00927F9A" w:rsidRDefault="00927F9A" w:rsidP="00927F9A">
      <w:pPr>
        <w:pStyle w:val="NormalWeb"/>
        <w:shd w:val="clear" w:color="auto" w:fill="FFFFFF"/>
        <w:spacing w:before="0" w:beforeAutospacing="0" w:after="0" w:afterAutospacing="0"/>
        <w:jc w:val="both"/>
        <w:rPr>
          <w:rFonts w:ascii="Calibri" w:hAnsi="Calibri" w:cs="Calibri"/>
          <w:color w:val="323130"/>
          <w:sz w:val="22"/>
          <w:szCs w:val="22"/>
          <w:bdr w:val="none" w:sz="0" w:space="0" w:color="auto" w:frame="1"/>
        </w:rPr>
      </w:pPr>
    </w:p>
    <w:p w14:paraId="4C0114EC" w14:textId="77777777" w:rsidR="00927F9A" w:rsidRDefault="00927F9A" w:rsidP="00927F9A">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b/>
          <w:bCs/>
          <w:color w:val="323130"/>
          <w:sz w:val="22"/>
          <w:szCs w:val="22"/>
        </w:rPr>
        <w:t>Funciones</w:t>
      </w:r>
    </w:p>
    <w:bookmarkEnd w:id="0"/>
    <w:p w14:paraId="608C7B1F" w14:textId="77777777" w:rsidR="00927F9A" w:rsidRPr="002F2E7B" w:rsidRDefault="00927F9A" w:rsidP="00927F9A">
      <w:pPr>
        <w:rPr>
          <w:color w:val="000000"/>
        </w:rPr>
      </w:pPr>
      <w:r w:rsidRPr="002F2E7B">
        <w:rPr>
          <w:color w:val="000000"/>
        </w:rPr>
        <w:t xml:space="preserve">Funciones de asesoramiento </w:t>
      </w:r>
      <w:r>
        <w:rPr>
          <w:color w:val="000000"/>
        </w:rPr>
        <w:t>a</w:t>
      </w:r>
      <w:r w:rsidRPr="002F2E7B">
        <w:rPr>
          <w:color w:val="000000"/>
        </w:rPr>
        <w:t xml:space="preserve"> la Concejalía</w:t>
      </w:r>
      <w:r>
        <w:rPr>
          <w:color w:val="000000"/>
        </w:rPr>
        <w:t xml:space="preserve"> (artículo 12 del EBEP)</w:t>
      </w:r>
    </w:p>
    <w:p w14:paraId="085C48DB" w14:textId="77777777" w:rsidR="00E17867" w:rsidRDefault="00E17867"/>
    <w:sectPr w:rsidR="00E178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D58BF"/>
    <w:multiLevelType w:val="hybridMultilevel"/>
    <w:tmpl w:val="CB144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4767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F9A"/>
    <w:rsid w:val="00927F9A"/>
    <w:rsid w:val="00E17867"/>
    <w:rsid w:val="00EA28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4A7F"/>
  <w15:docId w15:val="{E8CB6B21-E8DE-4FA7-87A2-4C6AC8CB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9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27F9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qFormat/>
    <w:rsid w:val="00927F9A"/>
    <w:pPr>
      <w:ind w:left="720"/>
      <w:contextualSpacing/>
    </w:pPr>
  </w:style>
  <w:style w:type="character" w:styleId="Hipervnculo">
    <w:name w:val="Hyperlink"/>
    <w:basedOn w:val="Fuentedeprrafopredeter"/>
    <w:uiPriority w:val="99"/>
    <w:unhideWhenUsed/>
    <w:rsid w:val="00927F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lleje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1397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dc:creator>
  <cp:lastModifiedBy>Francisco Javier López Fernández</cp:lastModifiedBy>
  <cp:revision>3</cp:revision>
  <dcterms:created xsi:type="dcterms:W3CDTF">2022-05-26T10:07:00Z</dcterms:created>
  <dcterms:modified xsi:type="dcterms:W3CDTF">2024-04-02T11:48:00Z</dcterms:modified>
</cp:coreProperties>
</file>