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B145" w14:textId="435699F3" w:rsidR="00927F9A" w:rsidRDefault="00EA2861" w:rsidP="00762ADF">
      <w:r>
        <w:t>Director</w:t>
      </w:r>
      <w:r w:rsidR="000F5B19">
        <w:t>a</w:t>
      </w:r>
      <w:r>
        <w:t xml:space="preserve"> </w:t>
      </w:r>
      <w:r w:rsidR="00DE14B7">
        <w:t>de Medio Ambiente</w:t>
      </w:r>
      <w:r w:rsidR="00927F9A">
        <w:t xml:space="preserve">, </w:t>
      </w:r>
      <w:r w:rsidR="00DE14B7">
        <w:t>María Teresa Sánchez Martín</w:t>
      </w:r>
      <w:r w:rsidR="00C6370C">
        <w:t xml:space="preserve"> (</w:t>
      </w:r>
      <w:r w:rsidR="002C2C16">
        <w:t>Sueldo bruto anual</w:t>
      </w:r>
      <w:r w:rsidR="00423B48">
        <w:t xml:space="preserve">: </w:t>
      </w:r>
      <w:r w:rsidR="00DE14B7">
        <w:t>64.546,02</w:t>
      </w:r>
      <w:r>
        <w:t>)</w:t>
      </w:r>
    </w:p>
    <w:p w14:paraId="3F8887DF" w14:textId="77777777" w:rsidR="00927F9A" w:rsidRPr="002C2C16" w:rsidRDefault="00927F9A" w:rsidP="00927F9A">
      <w:pPr>
        <w:rPr>
          <w:rFonts w:cstheme="minorHAnsi"/>
          <w:b/>
          <w:bCs/>
        </w:rPr>
      </w:pPr>
      <w:r w:rsidRPr="002C2C16">
        <w:rPr>
          <w:rFonts w:cstheme="minorHAnsi"/>
          <w:b/>
          <w:bCs/>
        </w:rPr>
        <w:t>CV</w:t>
      </w:r>
    </w:p>
    <w:p w14:paraId="350F3ADA" w14:textId="3E7D44B5" w:rsidR="00DE14B7" w:rsidRPr="00DE14B7" w:rsidRDefault="00DE14B7" w:rsidP="00DE14B7">
      <w:pPr>
        <w:pStyle w:val="NormalWeb"/>
        <w:shd w:val="clear" w:color="auto" w:fill="FFFFFF"/>
        <w:rPr>
          <w:rFonts w:asciiTheme="minorHAnsi" w:hAnsiTheme="minorHAnsi" w:cstheme="minorHAnsi"/>
        </w:rPr>
      </w:pPr>
      <w:bookmarkStart w:id="0" w:name="_Hlk102728715"/>
      <w:r w:rsidRPr="00DE14B7">
        <w:rPr>
          <w:rFonts w:asciiTheme="minorHAnsi" w:hAnsiTheme="minorHAnsi" w:cstheme="minorHAnsi"/>
        </w:rPr>
        <w:t xml:space="preserve">Graduada en </w:t>
      </w:r>
      <w:r>
        <w:rPr>
          <w:rFonts w:asciiTheme="minorHAnsi" w:hAnsiTheme="minorHAnsi" w:cstheme="minorHAnsi"/>
        </w:rPr>
        <w:t>Formación Profesional, en la rama de</w:t>
      </w:r>
      <w:r w:rsidRPr="00DE14B7">
        <w:rPr>
          <w:rFonts w:asciiTheme="minorHAnsi" w:hAnsiTheme="minorHAnsi" w:cstheme="minorHAnsi"/>
        </w:rPr>
        <w:t xml:space="preserve"> administrativo por el IES Cardenal Cisneros de Alcalá de Henares.</w:t>
      </w:r>
      <w:r>
        <w:rPr>
          <w:rFonts w:asciiTheme="minorHAnsi" w:hAnsiTheme="minorHAnsi" w:cstheme="minorHAnsi"/>
        </w:rPr>
        <w:t xml:space="preserve"> </w:t>
      </w:r>
      <w:r w:rsidRPr="00DE14B7">
        <w:rPr>
          <w:rFonts w:asciiTheme="minorHAnsi" w:hAnsiTheme="minorHAnsi" w:cstheme="minorHAnsi"/>
        </w:rPr>
        <w:t>Durante 33 años</w:t>
      </w:r>
      <w:r>
        <w:rPr>
          <w:rFonts w:asciiTheme="minorHAnsi" w:hAnsiTheme="minorHAnsi" w:cstheme="minorHAnsi"/>
        </w:rPr>
        <w:t xml:space="preserve"> ha sido</w:t>
      </w:r>
      <w:r w:rsidRPr="00DE14B7">
        <w:rPr>
          <w:rFonts w:asciiTheme="minorHAnsi" w:hAnsiTheme="minorHAnsi" w:cstheme="minorHAnsi"/>
        </w:rPr>
        <w:t xml:space="preserve"> empresaria de la Administración de Loterías “La Famosa” (SLAE), siendo la titular de la gestión, distribución y ventas de servicios de Loterías y Apuestas del Estado.</w:t>
      </w:r>
      <w:r>
        <w:rPr>
          <w:rFonts w:asciiTheme="minorHAnsi" w:hAnsiTheme="minorHAnsi" w:cstheme="minorHAnsi"/>
        </w:rPr>
        <w:t xml:space="preserve"> En el año 2020 fue</w:t>
      </w:r>
      <w:r w:rsidRPr="00DE14B7">
        <w:rPr>
          <w:rFonts w:asciiTheme="minorHAnsi" w:hAnsiTheme="minorHAnsi" w:cstheme="minorHAnsi"/>
        </w:rPr>
        <w:t xml:space="preserve"> responsable de logística interna en el Hospital </w:t>
      </w:r>
      <w:proofErr w:type="spellStart"/>
      <w:r w:rsidRPr="00DE14B7">
        <w:rPr>
          <w:rFonts w:asciiTheme="minorHAnsi" w:hAnsiTheme="minorHAnsi" w:cstheme="minorHAnsi"/>
        </w:rPr>
        <w:t>Quirónsalud</w:t>
      </w:r>
      <w:proofErr w:type="spellEnd"/>
      <w:r w:rsidRPr="00DE14B7">
        <w:rPr>
          <w:rFonts w:asciiTheme="minorHAnsi" w:hAnsiTheme="minorHAnsi" w:cstheme="minorHAnsi"/>
        </w:rPr>
        <w:t xml:space="preserve"> de Torrejón de Ardoz, realizando la adecuada recepción, surtimiento, y almacenamiento del material sanitario para su posterior distribución.</w:t>
      </w:r>
    </w:p>
    <w:p w14:paraId="45B5053C" w14:textId="381A9B57" w:rsidR="00DA4073" w:rsidRPr="00DA4073" w:rsidRDefault="00DE14B7" w:rsidP="00DE14B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E14B7">
        <w:rPr>
          <w:rFonts w:asciiTheme="minorHAnsi" w:hAnsiTheme="minorHAnsi" w:cstheme="minorHAnsi"/>
        </w:rPr>
        <w:t xml:space="preserve">Inspectora técnica de Medio Ambiente con OHL Servicios </w:t>
      </w:r>
      <w:proofErr w:type="spellStart"/>
      <w:r w:rsidRPr="00DE14B7">
        <w:rPr>
          <w:rFonts w:asciiTheme="minorHAnsi" w:hAnsiTheme="minorHAnsi" w:cstheme="minorHAnsi"/>
        </w:rPr>
        <w:t>Ingesan</w:t>
      </w:r>
      <w:proofErr w:type="spellEnd"/>
      <w:r>
        <w:rPr>
          <w:rFonts w:asciiTheme="minorHAnsi" w:hAnsiTheme="minorHAnsi" w:cstheme="minorHAnsi"/>
        </w:rPr>
        <w:t>,</w:t>
      </w:r>
      <w:r w:rsidRPr="00DE14B7">
        <w:rPr>
          <w:rFonts w:asciiTheme="minorHAnsi" w:hAnsiTheme="minorHAnsi" w:cstheme="minorHAnsi"/>
        </w:rPr>
        <w:t xml:space="preserve"> colaborando con el ayuntamiento</w:t>
      </w:r>
      <w:r>
        <w:rPr>
          <w:rFonts w:asciiTheme="minorHAnsi" w:hAnsiTheme="minorHAnsi" w:cstheme="minorHAnsi"/>
        </w:rPr>
        <w:t xml:space="preserve"> de Torrejón de Ardoz</w:t>
      </w:r>
      <w:r w:rsidRPr="00DE14B7">
        <w:rPr>
          <w:rFonts w:asciiTheme="minorHAnsi" w:hAnsiTheme="minorHAnsi" w:cstheme="minorHAnsi"/>
        </w:rPr>
        <w:t xml:space="preserve"> para llevar a cabo los diversos planes y programas ambientales (2020 – junio 2023).</w:t>
      </w:r>
      <w:r>
        <w:rPr>
          <w:rFonts w:asciiTheme="minorHAnsi" w:hAnsiTheme="minorHAnsi" w:cstheme="minorHAnsi"/>
        </w:rPr>
        <w:t xml:space="preserve"> </w:t>
      </w:r>
      <w:r w:rsidRPr="00DE14B7">
        <w:rPr>
          <w:rFonts w:asciiTheme="minorHAnsi" w:hAnsiTheme="minorHAnsi" w:cstheme="minorHAnsi"/>
        </w:rPr>
        <w:t>Actualmente</w:t>
      </w:r>
      <w:r>
        <w:rPr>
          <w:rFonts w:asciiTheme="minorHAnsi" w:hAnsiTheme="minorHAnsi" w:cstheme="minorHAnsi"/>
        </w:rPr>
        <w:t xml:space="preserve"> es</w:t>
      </w:r>
      <w:r w:rsidRPr="00DE14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DE14B7">
        <w:rPr>
          <w:rFonts w:asciiTheme="minorHAnsi" w:hAnsiTheme="minorHAnsi" w:cstheme="minorHAnsi"/>
        </w:rPr>
        <w:t>irectora de Medio Ambiente en el Ayuntamiento de Torrejón de Ardoz con el objetivo principal de la protección y mantenimiento de los jardines y zonas verdes de la localidad y la mejora de la calidad de vida de los ciudadanos.</w:t>
      </w:r>
      <w:r>
        <w:rPr>
          <w:rFonts w:asciiTheme="minorHAnsi" w:hAnsiTheme="minorHAnsi" w:cstheme="minorHAnsi"/>
        </w:rPr>
        <w:t xml:space="preserve"> </w:t>
      </w:r>
    </w:p>
    <w:p w14:paraId="1EF4EED5" w14:textId="09EAE4DC" w:rsidR="00DE14B7" w:rsidRPr="00DE14B7" w:rsidRDefault="00DE14B7" w:rsidP="00DA4073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DE14B7">
        <w:rPr>
          <w:rFonts w:asciiTheme="minorHAnsi" w:hAnsiTheme="minorHAnsi" w:cstheme="minorHAnsi"/>
          <w:b/>
          <w:bCs/>
        </w:rPr>
        <w:t>Funciones:</w:t>
      </w:r>
    </w:p>
    <w:p w14:paraId="1BB8E708" w14:textId="6FC62135" w:rsidR="00DA4073" w:rsidRPr="002C2C16" w:rsidRDefault="00DA4073" w:rsidP="00DA407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A4073">
        <w:rPr>
          <w:rFonts w:asciiTheme="minorHAnsi" w:hAnsiTheme="minorHAnsi" w:cstheme="minorHAnsi"/>
        </w:rPr>
        <w:t>Funciones de asesoramiento a la Concejalía (artículo 12 del EBEP)</w:t>
      </w:r>
    </w:p>
    <w:p w14:paraId="13129C41" w14:textId="77777777" w:rsidR="00927F9A" w:rsidRPr="002C2C16" w:rsidRDefault="00927F9A" w:rsidP="00927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</w:pPr>
    </w:p>
    <w:bookmarkEnd w:id="0"/>
    <w:p w14:paraId="15709A3F" w14:textId="77777777" w:rsidR="000F5B19" w:rsidRPr="002C2C16" w:rsidRDefault="000F5B19">
      <w:pPr>
        <w:rPr>
          <w:rFonts w:cstheme="minorHAnsi"/>
        </w:rPr>
      </w:pPr>
    </w:p>
    <w:sectPr w:rsidR="000F5B19" w:rsidRPr="002C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7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A"/>
    <w:rsid w:val="000F5B19"/>
    <w:rsid w:val="002C2C16"/>
    <w:rsid w:val="002F01FE"/>
    <w:rsid w:val="002F4795"/>
    <w:rsid w:val="00423B48"/>
    <w:rsid w:val="007202DF"/>
    <w:rsid w:val="00762ADF"/>
    <w:rsid w:val="00846581"/>
    <w:rsid w:val="00927F9A"/>
    <w:rsid w:val="00C30134"/>
    <w:rsid w:val="00C6370C"/>
    <w:rsid w:val="00DA4073"/>
    <w:rsid w:val="00DE14B7"/>
    <w:rsid w:val="00E0553F"/>
    <w:rsid w:val="00E17867"/>
    <w:rsid w:val="00E432E4"/>
    <w:rsid w:val="00E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4A7F"/>
  <w15:docId w15:val="{E8CB6B21-E8DE-4FA7-87A2-4C6AC8CB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27F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</dc:creator>
  <cp:lastModifiedBy>Francisco Javier López Fernández</cp:lastModifiedBy>
  <cp:revision>14</cp:revision>
  <dcterms:created xsi:type="dcterms:W3CDTF">2024-04-02T20:47:00Z</dcterms:created>
  <dcterms:modified xsi:type="dcterms:W3CDTF">2024-04-03T09:49:00Z</dcterms:modified>
</cp:coreProperties>
</file>